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7" w:rsidRDefault="008B2A07" w:rsidP="008B2A07"/>
    <w:p w:rsidR="008B2A07" w:rsidRPr="00866CAB" w:rsidRDefault="008B2A07" w:rsidP="00866CA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AB">
        <w:rPr>
          <w:rFonts w:ascii="Times New Roman" w:hAnsi="Times New Roman" w:cs="Times New Roman"/>
          <w:b/>
          <w:sz w:val="28"/>
          <w:szCs w:val="28"/>
        </w:rPr>
        <w:t>Телефоны центров дружественного отношения к подросткам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Витебской области: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ЦДП «Откровение» Полоцкой детской поликлиники, г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олоцк, ул. Е. Полоцкой, 18: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8 (0214) 42-76-55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. Полоцка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8 (0214) 77-22-20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 xml:space="preserve">ЦЗМ «Диалог» </w:t>
      </w:r>
      <w:proofErr w:type="spellStart"/>
      <w:r w:rsidRPr="00866CAB">
        <w:rPr>
          <w:rFonts w:ascii="Times New Roman" w:hAnsi="Times New Roman" w:cs="Times New Roman"/>
          <w:sz w:val="28"/>
          <w:szCs w:val="28"/>
        </w:rPr>
        <w:t>Новополоцкой</w:t>
      </w:r>
      <w:proofErr w:type="spellEnd"/>
      <w:r w:rsidRPr="00866CAB">
        <w:rPr>
          <w:rFonts w:ascii="Times New Roman" w:hAnsi="Times New Roman" w:cs="Times New Roman"/>
          <w:sz w:val="28"/>
          <w:szCs w:val="28"/>
        </w:rPr>
        <w:t xml:space="preserve"> детской поликлиники, 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. Новополоцк, ул. Калинина, 5: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8 (0214) 51-90-90; +375(29) 594-52-76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Витебский ЦЗМ,</w:t>
      </w:r>
      <w:r w:rsidR="00866CAB">
        <w:rPr>
          <w:rFonts w:ascii="Times New Roman" w:hAnsi="Times New Roman" w:cs="Times New Roman"/>
          <w:sz w:val="28"/>
          <w:szCs w:val="28"/>
        </w:rPr>
        <w:t xml:space="preserve"> </w:t>
      </w:r>
      <w:r w:rsidRPr="00866CAB">
        <w:rPr>
          <w:rFonts w:ascii="Times New Roman" w:hAnsi="Times New Roman" w:cs="Times New Roman"/>
          <w:sz w:val="28"/>
          <w:szCs w:val="28"/>
        </w:rPr>
        <w:t>г. Витебск, ул. Чкалова, 14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: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8 (0212) 57-24-71; справка 8 (0212) 57-78-79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ЦЗМ «Надежда» Оршанской детской поликлиники № 1, г. Орша, ул. Пионерская, 15: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8 (0216) 51-17-21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РЕСПУБЛИКАНСКИЕ ТЕЛЕФОНЫ ДОВЕРИЯ,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ГОРЯЧИЕ ЛИНИИ: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· Экстренная психологическая помощь (г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инск) (017) 290-44-44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· Телефон доверия для детей и подростков (г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инск) (017) 263-03-03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· Республиканская «Детская телефонная линия» 8-801-100-1611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· Кризисная линия по проблемам семьи и детей (017) 247-32-32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>· Общенациональная горячая линия для пострадавших от домашнего насилия (только со стационарного телефона) 8-801-100-8-801</w:t>
      </w:r>
    </w:p>
    <w:p w:rsidR="008B2A07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018" w:rsidRPr="00866CAB" w:rsidRDefault="008B2A07" w:rsidP="00866C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CAB">
        <w:rPr>
          <w:rFonts w:ascii="Times New Roman" w:hAnsi="Times New Roman" w:cs="Times New Roman"/>
          <w:sz w:val="28"/>
          <w:szCs w:val="28"/>
        </w:rPr>
        <w:t xml:space="preserve">· Телефон доверия </w:t>
      </w:r>
      <w:proofErr w:type="gramStart"/>
      <w:r w:rsidRPr="00866C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CAB">
        <w:rPr>
          <w:rFonts w:ascii="Times New Roman" w:hAnsi="Times New Roman" w:cs="Times New Roman"/>
          <w:sz w:val="28"/>
          <w:szCs w:val="28"/>
        </w:rPr>
        <w:t>. Витебска 8-0212-61-60-60</w:t>
      </w:r>
      <w:bookmarkStart w:id="0" w:name="_GoBack"/>
      <w:bookmarkEnd w:id="0"/>
    </w:p>
    <w:sectPr w:rsidR="00B11018" w:rsidRPr="00866CAB" w:rsidSect="00866C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36EBD"/>
    <w:rsid w:val="00436EBD"/>
    <w:rsid w:val="00455965"/>
    <w:rsid w:val="004E42A8"/>
    <w:rsid w:val="00866CAB"/>
    <w:rsid w:val="008B2A07"/>
    <w:rsid w:val="00C1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Admin</cp:lastModifiedBy>
  <cp:revision>4</cp:revision>
  <dcterms:created xsi:type="dcterms:W3CDTF">2018-10-29T11:05:00Z</dcterms:created>
  <dcterms:modified xsi:type="dcterms:W3CDTF">2018-10-29T12:26:00Z</dcterms:modified>
</cp:coreProperties>
</file>